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91F" w:rsidRDefault="00DE691F" w:rsidP="00DE691F">
      <w:pPr>
        <w:pStyle w:val="a3"/>
        <w:ind w:left="1080"/>
        <w:rPr>
          <w:rFonts w:ascii="Times New Roman" w:hAnsi="Times New Roman" w:cs="Times New Roman"/>
        </w:rPr>
      </w:pPr>
    </w:p>
    <w:p w:rsidR="00DE691F" w:rsidRDefault="00DE691F" w:rsidP="00DE691F">
      <w:pPr>
        <w:pStyle w:val="a3"/>
        <w:ind w:left="1080"/>
        <w:rPr>
          <w:rFonts w:ascii="Times New Roman" w:hAnsi="Times New Roman" w:cs="Times New Roman"/>
        </w:rPr>
      </w:pPr>
      <w:r>
        <w:rPr>
          <w:rFonts w:ascii="Times New Roman" w:hAnsi="Times New Roman" w:cs="Times New Roman"/>
        </w:rPr>
        <w:t xml:space="preserve">Зарубежной литературе </w:t>
      </w:r>
      <w:proofErr w:type="gramStart"/>
      <w:r>
        <w:rPr>
          <w:rFonts w:ascii="Times New Roman" w:hAnsi="Times New Roman" w:cs="Times New Roman"/>
        </w:rPr>
        <w:t>отведено крайне мало</w:t>
      </w:r>
      <w:proofErr w:type="gramEnd"/>
      <w:r>
        <w:rPr>
          <w:rFonts w:ascii="Times New Roman" w:hAnsi="Times New Roman" w:cs="Times New Roman"/>
        </w:rPr>
        <w:t xml:space="preserve"> места в школьной программе, а ведь Гофман – прекрасный писатель, внёсший огромный вклад в развитие мировой литературы. И знакомство с Гофманом-сказочником, на мой взгляд, всё-таки должно состояться. Прежде </w:t>
      </w:r>
      <w:proofErr w:type="gramStart"/>
      <w:r>
        <w:rPr>
          <w:rFonts w:ascii="Times New Roman" w:hAnsi="Times New Roman" w:cs="Times New Roman"/>
        </w:rPr>
        <w:t>всего</w:t>
      </w:r>
      <w:proofErr w:type="gramEnd"/>
      <w:r>
        <w:rPr>
          <w:rFonts w:ascii="Times New Roman" w:hAnsi="Times New Roman" w:cs="Times New Roman"/>
        </w:rPr>
        <w:t xml:space="preserve"> потому, что его сказка «Щелкунчик и Мышиный Король» не похожа на другие сказки. Мастерство Гофмана состоит в том, что умел наполнить волшебством привычную жизнь обычных людей, под его пером волшебство чудесным образом вливается в быт, наполняет скучные комнаты, заставляет героев изменить свои взгляды, на многое взглянуть со стороны. Сказка Эрнста Теодора Амадея Гофмана открывает нам возможность ощутить, что чудеса всегда рядом, нужно только уметь рассмотреть их.</w:t>
      </w:r>
    </w:p>
    <w:p w:rsidR="00DE691F" w:rsidRDefault="00DE691F" w:rsidP="00DE691F">
      <w:pPr>
        <w:pStyle w:val="a3"/>
        <w:ind w:left="1080"/>
        <w:rPr>
          <w:rFonts w:ascii="Times New Roman" w:hAnsi="Times New Roman" w:cs="Times New Roman"/>
        </w:rPr>
      </w:pPr>
    </w:p>
    <w:p w:rsidR="00DE691F" w:rsidRPr="00351A5B" w:rsidRDefault="00DE691F" w:rsidP="00DE691F">
      <w:pPr>
        <w:pStyle w:val="a3"/>
        <w:ind w:left="1080"/>
        <w:jc w:val="center"/>
        <w:rPr>
          <w:rFonts w:ascii="Times New Roman" w:hAnsi="Times New Roman" w:cs="Times New Roman"/>
          <w:b/>
          <w:i/>
          <w:sz w:val="24"/>
          <w:szCs w:val="24"/>
        </w:rPr>
      </w:pPr>
      <w:r w:rsidRPr="00351A5B">
        <w:rPr>
          <w:rFonts w:ascii="Times New Roman" w:hAnsi="Times New Roman" w:cs="Times New Roman"/>
          <w:b/>
          <w:i/>
          <w:sz w:val="24"/>
          <w:szCs w:val="24"/>
        </w:rPr>
        <w:t>Чудеса</w:t>
      </w:r>
    </w:p>
    <w:p w:rsidR="00DE691F" w:rsidRDefault="00DE691F" w:rsidP="00DE691F">
      <w:pPr>
        <w:pStyle w:val="a3"/>
        <w:ind w:left="1080"/>
        <w:jc w:val="center"/>
        <w:rPr>
          <w:rFonts w:ascii="Times New Roman" w:hAnsi="Times New Roman" w:cs="Times New Roman"/>
          <w:b/>
          <w:i/>
          <w:sz w:val="24"/>
          <w:szCs w:val="24"/>
        </w:rPr>
      </w:pPr>
      <w:r w:rsidRPr="00351A5B">
        <w:rPr>
          <w:rFonts w:ascii="Times New Roman" w:hAnsi="Times New Roman" w:cs="Times New Roman"/>
          <w:b/>
          <w:i/>
          <w:sz w:val="24"/>
          <w:szCs w:val="24"/>
        </w:rPr>
        <w:t>Урок по сказке Э.-Т.-А. Гофмана «Щелкунчик и Мышиный Король»</w:t>
      </w:r>
    </w:p>
    <w:p w:rsidR="00DE691F" w:rsidRPr="00351A5B" w:rsidRDefault="00DE691F" w:rsidP="00DE691F">
      <w:pPr>
        <w:pStyle w:val="a3"/>
        <w:ind w:left="1080"/>
        <w:jc w:val="center"/>
        <w:rPr>
          <w:rFonts w:ascii="Times New Roman" w:hAnsi="Times New Roman" w:cs="Times New Roman"/>
          <w:b/>
          <w:i/>
          <w:sz w:val="24"/>
          <w:szCs w:val="24"/>
        </w:rPr>
      </w:pPr>
    </w:p>
    <w:p w:rsidR="00DE691F" w:rsidRPr="00351A5B" w:rsidRDefault="00DE691F" w:rsidP="00DE691F">
      <w:pPr>
        <w:ind w:left="1080"/>
        <w:rPr>
          <w:rFonts w:ascii="Times New Roman" w:hAnsi="Times New Roman" w:cs="Times New Roman"/>
          <w:b/>
        </w:rPr>
      </w:pPr>
      <w:r w:rsidRPr="00351A5B">
        <w:rPr>
          <w:rFonts w:ascii="Times New Roman" w:hAnsi="Times New Roman" w:cs="Times New Roman"/>
          <w:b/>
        </w:rPr>
        <w:t>Просмотр фрагмента мультфильма «Щелкунчик».</w:t>
      </w:r>
    </w:p>
    <w:p w:rsidR="00DE691F" w:rsidRPr="00351A5B" w:rsidRDefault="00DE691F" w:rsidP="00DE691F">
      <w:pPr>
        <w:pStyle w:val="a3"/>
        <w:ind w:left="1440"/>
        <w:rPr>
          <w:rFonts w:ascii="Times New Roman" w:hAnsi="Times New Roman" w:cs="Times New Roman"/>
          <w:b/>
        </w:rPr>
      </w:pPr>
    </w:p>
    <w:p w:rsidR="00DE691F" w:rsidRDefault="00DE691F" w:rsidP="00DE691F">
      <w:pPr>
        <w:pStyle w:val="a3"/>
        <w:ind w:left="1440"/>
        <w:rPr>
          <w:rFonts w:ascii="Times New Roman" w:hAnsi="Times New Roman" w:cs="Times New Roman"/>
        </w:rPr>
      </w:pPr>
      <w:r>
        <w:rPr>
          <w:rFonts w:ascii="Times New Roman" w:hAnsi="Times New Roman" w:cs="Times New Roman"/>
        </w:rPr>
        <w:t>? Думаю, этот мультфильм каждому из нас знаком с самого раннего детства. Как он называется? А как называется сказка, положенная в основу этого мультипликационного фильма? Кто её автор?</w:t>
      </w:r>
    </w:p>
    <w:p w:rsidR="00DE691F" w:rsidRDefault="00DE691F" w:rsidP="00DE691F">
      <w:pPr>
        <w:pStyle w:val="a3"/>
        <w:ind w:left="1440"/>
        <w:rPr>
          <w:rFonts w:ascii="Times New Roman" w:hAnsi="Times New Roman" w:cs="Times New Roman"/>
        </w:rPr>
      </w:pPr>
    </w:p>
    <w:p w:rsidR="00DE691F" w:rsidRPr="00351A5B" w:rsidRDefault="00DE691F" w:rsidP="00DE691F">
      <w:pPr>
        <w:ind w:left="1080"/>
        <w:rPr>
          <w:rFonts w:ascii="Times New Roman" w:hAnsi="Times New Roman" w:cs="Times New Roman"/>
        </w:rPr>
      </w:pPr>
      <w:r w:rsidRPr="00351A5B">
        <w:rPr>
          <w:rFonts w:ascii="Times New Roman" w:hAnsi="Times New Roman" w:cs="Times New Roman"/>
          <w:b/>
        </w:rPr>
        <w:t xml:space="preserve">Слово о писателе (сообщение учителя). </w:t>
      </w:r>
    </w:p>
    <w:p w:rsidR="00DE691F" w:rsidRDefault="00DE691F" w:rsidP="00DE691F">
      <w:pPr>
        <w:pStyle w:val="a3"/>
        <w:ind w:left="1440"/>
        <w:rPr>
          <w:rFonts w:ascii="Times New Roman" w:hAnsi="Times New Roman" w:cs="Times New Roman"/>
        </w:rPr>
      </w:pPr>
      <w:r>
        <w:rPr>
          <w:rFonts w:ascii="Times New Roman" w:hAnsi="Times New Roman" w:cs="Times New Roman"/>
        </w:rPr>
        <w:t>Видеоряд: портрет писателя</w:t>
      </w:r>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Эрнст Теодор Амадей Гофман – очень «необычный» писатель. Он был профессиональным музыкантом, адвокатом, поэтом, художником, «профессиональным» волшебником, выдумщиком и мечтателем. Он умел превращать унылую действительность в волшебную сказку, привычные предметы – в чудесные вещи, обыкновенных людей – в магов и чародеев. Многие герои Гофмана – чудаки, не понимаемые окружающими. Они или живут в придуманном ими мире, или что-то выдумывают, ищут, творят чудеса… Таким </w:t>
      </w:r>
      <w:proofErr w:type="gramStart"/>
      <w:r>
        <w:rPr>
          <w:rFonts w:ascii="Times New Roman" w:hAnsi="Times New Roman" w:cs="Times New Roman"/>
        </w:rPr>
        <w:t>был</w:t>
      </w:r>
      <w:proofErr w:type="gramEnd"/>
      <w:r>
        <w:rPr>
          <w:rFonts w:ascii="Times New Roman" w:hAnsi="Times New Roman" w:cs="Times New Roman"/>
        </w:rPr>
        <w:t xml:space="preserve"> и сам писатель… Таким был и герой его сказки «Щелкунчик и Мышиный Король» старший советник суда </w:t>
      </w:r>
      <w:proofErr w:type="spellStart"/>
      <w:r>
        <w:rPr>
          <w:rFonts w:ascii="Times New Roman" w:hAnsi="Times New Roman" w:cs="Times New Roman"/>
        </w:rPr>
        <w:t>Дроссельмейер</w:t>
      </w:r>
      <w:proofErr w:type="spellEnd"/>
      <w:r>
        <w:rPr>
          <w:rFonts w:ascii="Times New Roman" w:hAnsi="Times New Roman" w:cs="Times New Roman"/>
        </w:rPr>
        <w:t>.</w:t>
      </w:r>
    </w:p>
    <w:p w:rsidR="00DE691F" w:rsidRDefault="00DE691F" w:rsidP="00DE691F">
      <w:pPr>
        <w:pStyle w:val="a3"/>
        <w:ind w:left="1440"/>
        <w:rPr>
          <w:rFonts w:ascii="Times New Roman" w:hAnsi="Times New Roman" w:cs="Times New Roman"/>
        </w:rPr>
      </w:pPr>
    </w:p>
    <w:p w:rsidR="00DE691F" w:rsidRPr="00351A5B" w:rsidRDefault="00DE691F" w:rsidP="00DE691F">
      <w:pPr>
        <w:rPr>
          <w:rFonts w:ascii="Times New Roman" w:hAnsi="Times New Roman" w:cs="Times New Roman"/>
          <w:b/>
        </w:rPr>
      </w:pPr>
      <w:r>
        <w:rPr>
          <w:rFonts w:ascii="Times New Roman" w:hAnsi="Times New Roman" w:cs="Times New Roman"/>
          <w:b/>
        </w:rPr>
        <w:t xml:space="preserve">                     </w:t>
      </w:r>
      <w:r w:rsidRPr="00351A5B">
        <w:rPr>
          <w:rFonts w:ascii="Times New Roman" w:hAnsi="Times New Roman" w:cs="Times New Roman"/>
          <w:b/>
        </w:rPr>
        <w:t>Портрет главного героя (чтение). Глава «Ёлка»</w:t>
      </w:r>
    </w:p>
    <w:p w:rsidR="00DE691F" w:rsidRPr="00351A5B" w:rsidRDefault="00DE691F" w:rsidP="00DE691F">
      <w:pPr>
        <w:pStyle w:val="a3"/>
        <w:ind w:left="1440"/>
        <w:rPr>
          <w:rFonts w:ascii="Times New Roman" w:hAnsi="Times New Roman" w:cs="Times New Roman"/>
          <w:i/>
        </w:rPr>
      </w:pPr>
      <w:r w:rsidRPr="00351A5B">
        <w:rPr>
          <w:rFonts w:ascii="Times New Roman" w:hAnsi="Times New Roman" w:cs="Times New Roman"/>
          <w:i/>
        </w:rPr>
        <w:t xml:space="preserve">«Старший советник суда </w:t>
      </w:r>
      <w:proofErr w:type="spellStart"/>
      <w:r w:rsidRPr="00351A5B">
        <w:rPr>
          <w:rFonts w:ascii="Times New Roman" w:hAnsi="Times New Roman" w:cs="Times New Roman"/>
          <w:i/>
        </w:rPr>
        <w:t>Дроссельмейер</w:t>
      </w:r>
      <w:proofErr w:type="spellEnd"/>
      <w:r w:rsidRPr="00351A5B">
        <w:rPr>
          <w:rFonts w:ascii="Times New Roman" w:hAnsi="Times New Roman" w:cs="Times New Roman"/>
          <w:i/>
        </w:rPr>
        <w:t xml:space="preserve"> не отличался красотой: это был маленький, сухонький человечек с морщинистым лицом, с большим чёрным пластырем вместо правого глаза и совсем лысый, почему он и носил красивый белый парик…»</w:t>
      </w:r>
    </w:p>
    <w:p w:rsidR="00DE691F" w:rsidRPr="00351A5B" w:rsidRDefault="00DE691F" w:rsidP="00DE691F">
      <w:pPr>
        <w:pStyle w:val="a3"/>
        <w:ind w:left="1440"/>
        <w:rPr>
          <w:rFonts w:ascii="Times New Roman" w:hAnsi="Times New Roman" w:cs="Times New Roman"/>
          <w:i/>
        </w:rPr>
      </w:pPr>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 Привлекателен ли этот портрет? Почему же </w:t>
      </w:r>
      <w:proofErr w:type="spellStart"/>
      <w:r>
        <w:rPr>
          <w:rFonts w:ascii="Times New Roman" w:hAnsi="Times New Roman" w:cs="Times New Roman"/>
        </w:rPr>
        <w:t>Дроссельмейера</w:t>
      </w:r>
      <w:proofErr w:type="spellEnd"/>
      <w:r>
        <w:rPr>
          <w:rFonts w:ascii="Times New Roman" w:hAnsi="Times New Roman" w:cs="Times New Roman"/>
        </w:rPr>
        <w:t xml:space="preserve"> так любили и взрослые, и дети?</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(Он был очень добрым,  любил дарить людям радость.</w:t>
      </w:r>
      <w:proofErr w:type="gramEnd"/>
      <w:r>
        <w:rPr>
          <w:rFonts w:ascii="Times New Roman" w:hAnsi="Times New Roman" w:cs="Times New Roman"/>
        </w:rPr>
        <w:t xml:space="preserve"> Он не был красивым внешне, но красота его души не оставалась незамеченной. </w:t>
      </w:r>
      <w:proofErr w:type="gramStart"/>
      <w:r>
        <w:rPr>
          <w:rFonts w:ascii="Times New Roman" w:hAnsi="Times New Roman" w:cs="Times New Roman"/>
        </w:rPr>
        <w:t>Он умел творить чудеса).</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lastRenderedPageBreak/>
        <w:t xml:space="preserve">? Какое чудо мог совершить </w:t>
      </w:r>
      <w:proofErr w:type="spellStart"/>
      <w:r>
        <w:rPr>
          <w:rFonts w:ascii="Times New Roman" w:hAnsi="Times New Roman" w:cs="Times New Roman"/>
        </w:rPr>
        <w:t>Дроссельмейер</w:t>
      </w:r>
      <w:proofErr w:type="spellEnd"/>
      <w:r>
        <w:rPr>
          <w:rFonts w:ascii="Times New Roman" w:hAnsi="Times New Roman" w:cs="Times New Roman"/>
        </w:rPr>
        <w:t>?</w:t>
      </w:r>
    </w:p>
    <w:p w:rsidR="00DE691F" w:rsidRDefault="00DE691F" w:rsidP="00DE691F">
      <w:pPr>
        <w:pStyle w:val="a3"/>
        <w:ind w:left="1440"/>
        <w:rPr>
          <w:rFonts w:ascii="Times New Roman" w:hAnsi="Times New Roman" w:cs="Times New Roman"/>
          <w:i/>
        </w:rPr>
      </w:pPr>
      <w:r w:rsidRPr="00351A5B">
        <w:rPr>
          <w:rFonts w:ascii="Times New Roman" w:hAnsi="Times New Roman" w:cs="Times New Roman"/>
          <w:i/>
        </w:rPr>
        <w:t xml:space="preserve">«… Когда у </w:t>
      </w:r>
      <w:proofErr w:type="spellStart"/>
      <w:r w:rsidRPr="00351A5B">
        <w:rPr>
          <w:rFonts w:ascii="Times New Roman" w:hAnsi="Times New Roman" w:cs="Times New Roman"/>
          <w:i/>
        </w:rPr>
        <w:t>Штальбаумов</w:t>
      </w:r>
      <w:proofErr w:type="spellEnd"/>
      <w:r w:rsidRPr="00351A5B">
        <w:rPr>
          <w:rFonts w:ascii="Times New Roman" w:hAnsi="Times New Roman" w:cs="Times New Roman"/>
          <w:i/>
        </w:rPr>
        <w:t xml:space="preserve"> начинали капризничать и переставали петь какие-нибудь часы, всегда приходил крёстный </w:t>
      </w:r>
      <w:proofErr w:type="spellStart"/>
      <w:r w:rsidRPr="00351A5B">
        <w:rPr>
          <w:rFonts w:ascii="Times New Roman" w:hAnsi="Times New Roman" w:cs="Times New Roman"/>
          <w:i/>
        </w:rPr>
        <w:t>Дроссельмейер</w:t>
      </w:r>
      <w:proofErr w:type="spellEnd"/>
      <w:r w:rsidRPr="00351A5B">
        <w:rPr>
          <w:rFonts w:ascii="Times New Roman" w:hAnsi="Times New Roman" w:cs="Times New Roman"/>
          <w:i/>
        </w:rPr>
        <w:t xml:space="preserve">…, тыкал часы колючими инструментами…, но вреда часам не причинял, наоборот – они снова оживали и сейчас же принимались весело </w:t>
      </w:r>
      <w:proofErr w:type="spellStart"/>
      <w:proofErr w:type="gramStart"/>
      <w:r w:rsidRPr="00351A5B">
        <w:rPr>
          <w:rFonts w:ascii="Times New Roman" w:hAnsi="Times New Roman" w:cs="Times New Roman"/>
          <w:i/>
        </w:rPr>
        <w:t>тик-такать</w:t>
      </w:r>
      <w:proofErr w:type="spellEnd"/>
      <w:proofErr w:type="gramEnd"/>
      <w:r w:rsidRPr="00351A5B">
        <w:rPr>
          <w:rFonts w:ascii="Times New Roman" w:hAnsi="Times New Roman" w:cs="Times New Roman"/>
          <w:i/>
        </w:rPr>
        <w:t>, звонить, петь, и все этому очень радовались. И всякий раз у крёстного в кармане находилось что-нибудь занимательное для ребят…»</w:t>
      </w:r>
    </w:p>
    <w:p w:rsidR="00DE691F" w:rsidRPr="00351A5B" w:rsidRDefault="00DE691F" w:rsidP="00DE691F">
      <w:pPr>
        <w:pStyle w:val="a3"/>
        <w:ind w:left="1440"/>
        <w:rPr>
          <w:rFonts w:ascii="Times New Roman" w:hAnsi="Times New Roman" w:cs="Times New Roman"/>
          <w:i/>
        </w:rPr>
      </w:pPr>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 В нашей повседневной жизни часы просто ходят или тикают. А крёстный </w:t>
      </w:r>
      <w:proofErr w:type="spellStart"/>
      <w:r>
        <w:rPr>
          <w:rFonts w:ascii="Times New Roman" w:hAnsi="Times New Roman" w:cs="Times New Roman"/>
        </w:rPr>
        <w:t>Дроссельмейер</w:t>
      </w:r>
      <w:proofErr w:type="spellEnd"/>
      <w:r>
        <w:rPr>
          <w:rFonts w:ascii="Times New Roman" w:hAnsi="Times New Roman" w:cs="Times New Roman"/>
        </w:rPr>
        <w:t xml:space="preserve"> «слышит» их иначе. Как?</w:t>
      </w:r>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(Часы поют, </w:t>
      </w:r>
      <w:proofErr w:type="spellStart"/>
      <w:proofErr w:type="gramStart"/>
      <w:r>
        <w:rPr>
          <w:rFonts w:ascii="Times New Roman" w:hAnsi="Times New Roman" w:cs="Times New Roman"/>
        </w:rPr>
        <w:t>тик-такают</w:t>
      </w:r>
      <w:proofErr w:type="spellEnd"/>
      <w:proofErr w:type="gramEnd"/>
      <w:r>
        <w:rPr>
          <w:rFonts w:ascii="Times New Roman" w:hAnsi="Times New Roman" w:cs="Times New Roman"/>
        </w:rPr>
        <w:t xml:space="preserve"> и даже могут капризничать)</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Как вы думаете, всякий ли человек в ходе обычных часов может услышать такую музыку? Что можно сказать о человеке, который умеет ТАК воспринимать мир?</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(Рассуждаем о том, что порою самые незаметные люди оказываются необыкновенными, тонкими, способными своими руками сотворить чудо.</w:t>
      </w:r>
      <w:proofErr w:type="gramEnd"/>
      <w:r>
        <w:rPr>
          <w:rFonts w:ascii="Times New Roman" w:hAnsi="Times New Roman" w:cs="Times New Roman"/>
        </w:rPr>
        <w:t xml:space="preserve"> </w:t>
      </w:r>
      <w:proofErr w:type="gramStart"/>
      <w:r>
        <w:rPr>
          <w:rFonts w:ascii="Times New Roman" w:hAnsi="Times New Roman" w:cs="Times New Roman"/>
        </w:rPr>
        <w:t>И очень важно уметь за некрасивой или заурядной внешностью разглядеть красивые души и сердца.)</w:t>
      </w:r>
      <w:proofErr w:type="gramEnd"/>
    </w:p>
    <w:p w:rsidR="00DE691F" w:rsidRPr="00351A5B" w:rsidRDefault="00DE691F" w:rsidP="00DE691F">
      <w:pPr>
        <w:rPr>
          <w:rFonts w:ascii="Times New Roman" w:hAnsi="Times New Roman" w:cs="Times New Roman"/>
          <w:b/>
        </w:rPr>
      </w:pPr>
      <w:r>
        <w:rPr>
          <w:rFonts w:ascii="Times New Roman" w:hAnsi="Times New Roman" w:cs="Times New Roman"/>
          <w:b/>
        </w:rPr>
        <w:t xml:space="preserve">   </w:t>
      </w:r>
      <w:r w:rsidRPr="00351A5B">
        <w:rPr>
          <w:rFonts w:ascii="Times New Roman" w:hAnsi="Times New Roman" w:cs="Times New Roman"/>
          <w:b/>
        </w:rPr>
        <w:t>Прослушивание музыкального фрагмента  (музыка П. И. Чайковского к балету «Щелкунчик»)</w:t>
      </w:r>
    </w:p>
    <w:p w:rsidR="00DE691F" w:rsidRPr="00351A5B" w:rsidRDefault="00DE691F" w:rsidP="00DE691F">
      <w:pPr>
        <w:pStyle w:val="a3"/>
        <w:ind w:left="1440"/>
        <w:rPr>
          <w:rFonts w:ascii="Times New Roman" w:hAnsi="Times New Roman" w:cs="Times New Roman"/>
          <w:b/>
        </w:rPr>
      </w:pPr>
    </w:p>
    <w:p w:rsidR="00DE691F" w:rsidRDefault="00DE691F" w:rsidP="00DE691F">
      <w:pPr>
        <w:pStyle w:val="a3"/>
        <w:ind w:left="1440"/>
        <w:rPr>
          <w:rFonts w:ascii="Times New Roman" w:hAnsi="Times New Roman" w:cs="Times New Roman"/>
        </w:rPr>
      </w:pPr>
      <w:r>
        <w:rPr>
          <w:rFonts w:ascii="Times New Roman" w:hAnsi="Times New Roman" w:cs="Times New Roman"/>
        </w:rPr>
        <w:t>?Рождественская ночь</w:t>
      </w:r>
      <w:proofErr w:type="gramStart"/>
      <w:r>
        <w:rPr>
          <w:rFonts w:ascii="Times New Roman" w:hAnsi="Times New Roman" w:cs="Times New Roman"/>
        </w:rPr>
        <w:t>…  К</w:t>
      </w:r>
      <w:proofErr w:type="gramEnd"/>
      <w:r>
        <w:rPr>
          <w:rFonts w:ascii="Times New Roman" w:hAnsi="Times New Roman" w:cs="Times New Roman"/>
        </w:rPr>
        <w:t>акое настроение передаёт эта музыка? Какие ассоциации возникают у вас, когда вы слышите волшебное слово «Рождество»?</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Маленькие герои сказки тоже с нетерпением ждут волшебства и, конечно, подарков. Какие подарки получили Мари и Фриц?</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Какой из подарков заинтересовал Мари больше всего? Почему?</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Как вы думаете, почему автор показывает Щелкунчика после прекрасных подарков?</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(Некрасивый Щелкунчик не сразу привлекает к себе внимание.</w:t>
      </w:r>
      <w:proofErr w:type="gramEnd"/>
      <w:r>
        <w:rPr>
          <w:rFonts w:ascii="Times New Roman" w:hAnsi="Times New Roman" w:cs="Times New Roman"/>
        </w:rPr>
        <w:t xml:space="preserve"> </w:t>
      </w:r>
      <w:proofErr w:type="gramStart"/>
      <w:r>
        <w:rPr>
          <w:rFonts w:ascii="Times New Roman" w:hAnsi="Times New Roman" w:cs="Times New Roman"/>
        </w:rPr>
        <w:t xml:space="preserve">Но ведь и </w:t>
      </w:r>
      <w:proofErr w:type="spellStart"/>
      <w:r>
        <w:rPr>
          <w:rFonts w:ascii="Times New Roman" w:hAnsi="Times New Roman" w:cs="Times New Roman"/>
        </w:rPr>
        <w:t>Дроссельмейер</w:t>
      </w:r>
      <w:proofErr w:type="spellEnd"/>
      <w:r>
        <w:rPr>
          <w:rFonts w:ascii="Times New Roman" w:hAnsi="Times New Roman" w:cs="Times New Roman"/>
        </w:rPr>
        <w:t xml:space="preserve"> был внешне неприятен, а Мари и Фриц сумели понять, что у него доброе сердце)</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Какие чудеса начинаются в жизни Мари с момента появления в доме Щелкунчика? (Глава «чудеса»)</w:t>
      </w:r>
    </w:p>
    <w:p w:rsidR="00DE691F" w:rsidRDefault="00DE691F" w:rsidP="00DE691F">
      <w:pPr>
        <w:pStyle w:val="a3"/>
        <w:ind w:left="1440"/>
        <w:rPr>
          <w:rFonts w:ascii="Times New Roman" w:hAnsi="Times New Roman" w:cs="Times New Roman"/>
        </w:rPr>
      </w:pPr>
    </w:p>
    <w:p w:rsidR="00DE691F" w:rsidRPr="00351A5B" w:rsidRDefault="00DE691F" w:rsidP="00DE691F">
      <w:pPr>
        <w:pStyle w:val="a3"/>
        <w:ind w:left="1440"/>
        <w:rPr>
          <w:rFonts w:ascii="Times New Roman" w:hAnsi="Times New Roman" w:cs="Times New Roman"/>
          <w:b/>
        </w:rPr>
      </w:pPr>
      <w:r w:rsidRPr="00351A5B">
        <w:rPr>
          <w:rFonts w:ascii="Times New Roman" w:hAnsi="Times New Roman" w:cs="Times New Roman"/>
          <w:b/>
        </w:rPr>
        <w:t>Перечитаем описание битвы Щелкунчика с Мышиным Королём.</w:t>
      </w:r>
    </w:p>
    <w:p w:rsidR="00DE691F" w:rsidRDefault="00DE691F" w:rsidP="00DE691F">
      <w:pPr>
        <w:pStyle w:val="a3"/>
        <w:ind w:left="1440"/>
        <w:rPr>
          <w:rFonts w:ascii="Times New Roman" w:hAnsi="Times New Roman" w:cs="Times New Roman"/>
        </w:rPr>
      </w:pPr>
    </w:p>
    <w:p w:rsidR="00DE691F" w:rsidRPr="00351A5B" w:rsidRDefault="00DE691F" w:rsidP="00DE691F">
      <w:pPr>
        <w:pStyle w:val="a3"/>
        <w:ind w:left="1440"/>
        <w:rPr>
          <w:rFonts w:ascii="Times New Roman" w:hAnsi="Times New Roman" w:cs="Times New Roman"/>
        </w:rPr>
      </w:pPr>
      <w:proofErr w:type="gramStart"/>
      <w:r>
        <w:rPr>
          <w:rFonts w:ascii="Times New Roman" w:hAnsi="Times New Roman" w:cs="Times New Roman"/>
        </w:rPr>
        <w:t>? Какими предстают перед нами 2 армии: армия кукол и армия мышей?</w:t>
      </w:r>
      <w:proofErr w:type="gramEnd"/>
      <w:r>
        <w:rPr>
          <w:rFonts w:ascii="Times New Roman" w:hAnsi="Times New Roman" w:cs="Times New Roman"/>
        </w:rPr>
        <w:t xml:space="preserve"> Почему мы понимаем, что силы неравные?</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(Мыши – жестокие, озлобленные; рвут, грызут, уничтожают.</w:t>
      </w:r>
      <w:proofErr w:type="gramEnd"/>
      <w:r>
        <w:rPr>
          <w:rFonts w:ascii="Times New Roman" w:hAnsi="Times New Roman" w:cs="Times New Roman"/>
        </w:rPr>
        <w:t xml:space="preserve"> </w:t>
      </w:r>
      <w:proofErr w:type="gramStart"/>
      <w:r>
        <w:rPr>
          <w:rFonts w:ascii="Times New Roman" w:hAnsi="Times New Roman" w:cs="Times New Roman"/>
        </w:rPr>
        <w:t>Куклы – неловкие, беспомощные, мирные; они не умеют воевать, защищаются и гибнут)</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Кто спасает Щелкунчика? Попытайтесь представить себя на месте Мари. Что она чувствовала?</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lastRenderedPageBreak/>
        <w:t>(Волнение, ужас, страх, Мари потеряла сознание от потрясения.</w:t>
      </w:r>
      <w:proofErr w:type="gramEnd"/>
      <w:r>
        <w:rPr>
          <w:rFonts w:ascii="Times New Roman" w:hAnsi="Times New Roman" w:cs="Times New Roman"/>
        </w:rPr>
        <w:t xml:space="preserve"> </w:t>
      </w:r>
      <w:proofErr w:type="gramStart"/>
      <w:r>
        <w:rPr>
          <w:rFonts w:ascii="Times New Roman" w:hAnsi="Times New Roman" w:cs="Times New Roman"/>
        </w:rPr>
        <w:t xml:space="preserve">Пережитое ею стало причиной долгой болезни.) </w:t>
      </w:r>
      <w:proofErr w:type="gramEnd"/>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 Крёстный отец Мари </w:t>
      </w:r>
      <w:proofErr w:type="spellStart"/>
      <w:r>
        <w:rPr>
          <w:rFonts w:ascii="Times New Roman" w:hAnsi="Times New Roman" w:cs="Times New Roman"/>
        </w:rPr>
        <w:t>Дроссельмейер</w:t>
      </w:r>
      <w:proofErr w:type="spellEnd"/>
      <w:r>
        <w:rPr>
          <w:rFonts w:ascii="Times New Roman" w:hAnsi="Times New Roman" w:cs="Times New Roman"/>
        </w:rPr>
        <w:t xml:space="preserve"> рассказывает заболевшей девочке «Сказку о твёрдом орехе». Какова её роль в произведении? Как «Сказка о твёрдом орехе» соединяет жизнь семьи </w:t>
      </w:r>
      <w:proofErr w:type="spellStart"/>
      <w:r>
        <w:rPr>
          <w:rFonts w:ascii="Times New Roman" w:hAnsi="Times New Roman" w:cs="Times New Roman"/>
        </w:rPr>
        <w:t>Штальбаумов</w:t>
      </w:r>
      <w:proofErr w:type="spellEnd"/>
      <w:r>
        <w:rPr>
          <w:rFonts w:ascii="Times New Roman" w:hAnsi="Times New Roman" w:cs="Times New Roman"/>
        </w:rPr>
        <w:t xml:space="preserve"> и волшебную историю Щелкунчика в единое целое? Что мы узнаём о судьбе главного героя? (рассказ от лица Щелкунчика или от лица принцессы </w:t>
      </w:r>
      <w:proofErr w:type="spellStart"/>
      <w:r>
        <w:rPr>
          <w:rFonts w:ascii="Times New Roman" w:hAnsi="Times New Roman" w:cs="Times New Roman"/>
        </w:rPr>
        <w:t>Пирлипат</w:t>
      </w:r>
      <w:proofErr w:type="spellEnd"/>
      <w:proofErr w:type="gramStart"/>
      <w:r>
        <w:rPr>
          <w:rFonts w:ascii="Times New Roman" w:hAnsi="Times New Roman" w:cs="Times New Roman"/>
        </w:rPr>
        <w:t>)</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Вспомните, на какие жертвы пришлось пойти Мари, чтобы спасти Щелкунчика от Мышиного Короля? Легко ли было девочке?</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Как Мари и Щелкунчику удалось победить Мышиного Короля?</w:t>
      </w:r>
    </w:p>
    <w:p w:rsidR="00DE691F" w:rsidRDefault="00DE691F" w:rsidP="00DE691F">
      <w:pPr>
        <w:pStyle w:val="a3"/>
        <w:ind w:left="1440"/>
        <w:rPr>
          <w:rFonts w:ascii="Times New Roman" w:hAnsi="Times New Roman" w:cs="Times New Roman"/>
        </w:rPr>
      </w:pPr>
    </w:p>
    <w:p w:rsidR="00DE691F" w:rsidRPr="00351A5B" w:rsidRDefault="00DE691F" w:rsidP="00DE691F">
      <w:pPr>
        <w:pStyle w:val="a3"/>
        <w:ind w:left="1440"/>
        <w:rPr>
          <w:rFonts w:ascii="Times New Roman" w:hAnsi="Times New Roman" w:cs="Times New Roman"/>
        </w:rPr>
      </w:pPr>
      <w:r>
        <w:rPr>
          <w:rFonts w:ascii="Times New Roman" w:hAnsi="Times New Roman" w:cs="Times New Roman"/>
        </w:rPr>
        <w:t>? Как вы считаете, почему в сказке не показана сама битва с Мышиным Королём? Почему Щелкунчик и Мари оказались сильнее?</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(Мари боялась Мышиного Короля, а он пользовался тем, что внушал девочке страх.</w:t>
      </w:r>
      <w:proofErr w:type="gramEnd"/>
      <w:r>
        <w:rPr>
          <w:rFonts w:ascii="Times New Roman" w:hAnsi="Times New Roman" w:cs="Times New Roman"/>
        </w:rPr>
        <w:t xml:space="preserve"> </w:t>
      </w:r>
      <w:proofErr w:type="gramStart"/>
      <w:r>
        <w:rPr>
          <w:rFonts w:ascii="Times New Roman" w:hAnsi="Times New Roman" w:cs="Times New Roman"/>
        </w:rPr>
        <w:t>Когда Мари доверилась Щелкунчику и победила свой страх, зло было уничтожено.)</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«Говорить о своём приключении Мари больше не смела, но волшебные образы сказочной страны не оставляли её». Почему даже теперь, после смерти Мышиного Короля, сердце девочки переполняют грусть и волнение?</w:t>
      </w:r>
    </w:p>
    <w:p w:rsidR="00DE691F" w:rsidRDefault="00DE691F" w:rsidP="00DE691F">
      <w:pPr>
        <w:pStyle w:val="a3"/>
        <w:ind w:left="1440"/>
        <w:rPr>
          <w:rFonts w:ascii="Times New Roman" w:hAnsi="Times New Roman" w:cs="Times New Roman"/>
        </w:rPr>
      </w:pPr>
      <w:r>
        <w:rPr>
          <w:rFonts w:ascii="Times New Roman" w:hAnsi="Times New Roman" w:cs="Times New Roman"/>
        </w:rPr>
        <w:t>(Проклятие не снято…)</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xml:space="preserve">? Как Мари удалось снять страшное заклятие </w:t>
      </w:r>
      <w:proofErr w:type="spellStart"/>
      <w:r>
        <w:rPr>
          <w:rFonts w:ascii="Times New Roman" w:hAnsi="Times New Roman" w:cs="Times New Roman"/>
        </w:rPr>
        <w:t>Мышильды</w:t>
      </w:r>
      <w:proofErr w:type="spellEnd"/>
      <w:r>
        <w:rPr>
          <w:rFonts w:ascii="Times New Roman" w:hAnsi="Times New Roman" w:cs="Times New Roman"/>
        </w:rPr>
        <w:t>? Неужели причина этому – в одной только фразе, произнесённой Мари?</w:t>
      </w:r>
    </w:p>
    <w:p w:rsidR="00DE691F" w:rsidRDefault="00DE691F" w:rsidP="00DE691F">
      <w:pPr>
        <w:pStyle w:val="a3"/>
        <w:ind w:left="1440"/>
        <w:rPr>
          <w:rFonts w:ascii="Times New Roman" w:hAnsi="Times New Roman" w:cs="Times New Roman"/>
        </w:rPr>
      </w:pPr>
      <w:proofErr w:type="gramStart"/>
      <w:r>
        <w:rPr>
          <w:rFonts w:ascii="Times New Roman" w:hAnsi="Times New Roman" w:cs="Times New Roman"/>
        </w:rPr>
        <w:t>(И да, и нет.</w:t>
      </w:r>
      <w:proofErr w:type="gramEnd"/>
      <w:r>
        <w:rPr>
          <w:rFonts w:ascii="Times New Roman" w:hAnsi="Times New Roman" w:cs="Times New Roman"/>
        </w:rPr>
        <w:t xml:space="preserve"> Слова Мари не были волшебным заклинанием, нов них прозвучала искренняя любовь к Щелкунчику. </w:t>
      </w:r>
      <w:proofErr w:type="gramStart"/>
      <w:r>
        <w:rPr>
          <w:rFonts w:ascii="Times New Roman" w:hAnsi="Times New Roman" w:cs="Times New Roman"/>
        </w:rPr>
        <w:t>Мари сумела оценить не внешность, а доброе и храброе сердце, открытую душу, поэтому и сняла со Щелкунчика заклятье)</w:t>
      </w:r>
      <w:proofErr w:type="gramEnd"/>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rPr>
      </w:pPr>
      <w:r>
        <w:rPr>
          <w:rFonts w:ascii="Times New Roman" w:hAnsi="Times New Roman" w:cs="Times New Roman"/>
        </w:rPr>
        <w:t>? Оказалась ли Мари достойной своего жениха?</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b/>
        </w:rPr>
      </w:pPr>
      <w:r w:rsidRPr="00351A5B">
        <w:rPr>
          <w:rFonts w:ascii="Times New Roman" w:hAnsi="Times New Roman" w:cs="Times New Roman"/>
          <w:b/>
        </w:rPr>
        <w:t>Главы «Кукольное царство», «Столица»</w:t>
      </w:r>
    </w:p>
    <w:p w:rsidR="00DE691F" w:rsidRPr="00351A5B" w:rsidRDefault="00DE691F" w:rsidP="00DE691F">
      <w:pPr>
        <w:pStyle w:val="a3"/>
        <w:ind w:left="1440"/>
        <w:rPr>
          <w:rFonts w:ascii="Times New Roman" w:hAnsi="Times New Roman" w:cs="Times New Roman"/>
          <w:b/>
        </w:rPr>
      </w:pPr>
    </w:p>
    <w:p w:rsidR="00DE691F" w:rsidRDefault="00DE691F" w:rsidP="00DE691F">
      <w:pPr>
        <w:pStyle w:val="a3"/>
        <w:ind w:left="1440"/>
        <w:rPr>
          <w:rFonts w:ascii="Times New Roman" w:hAnsi="Times New Roman" w:cs="Times New Roman"/>
        </w:rPr>
      </w:pPr>
      <w:r>
        <w:rPr>
          <w:rFonts w:ascii="Times New Roman" w:hAnsi="Times New Roman" w:cs="Times New Roman"/>
        </w:rPr>
        <w:t>Перечитываем страницы сказки, приходим к выводу о том, что Щелкунчик показывает Мари страну, «где все люди счастливы». Наградой Мари за её доброту, искренность и преданность становится счастье. По мысли автора, счастье и любовь даются только добрым людям, счастье и любовь необходимо заслужить!</w:t>
      </w:r>
    </w:p>
    <w:p w:rsidR="00DE691F" w:rsidRDefault="00DE691F" w:rsidP="00DE691F">
      <w:pPr>
        <w:pStyle w:val="a3"/>
        <w:ind w:left="1440"/>
        <w:rPr>
          <w:rFonts w:ascii="Times New Roman" w:hAnsi="Times New Roman" w:cs="Times New Roman"/>
        </w:rPr>
      </w:pPr>
    </w:p>
    <w:p w:rsidR="00DE691F" w:rsidRDefault="00DE691F" w:rsidP="00DE691F">
      <w:pPr>
        <w:pStyle w:val="a3"/>
        <w:ind w:left="1440"/>
        <w:rPr>
          <w:rFonts w:ascii="Times New Roman" w:hAnsi="Times New Roman" w:cs="Times New Roman"/>
          <w:b/>
        </w:rPr>
      </w:pPr>
      <w:r w:rsidRPr="00351A5B">
        <w:rPr>
          <w:rFonts w:ascii="Times New Roman" w:hAnsi="Times New Roman" w:cs="Times New Roman"/>
          <w:b/>
        </w:rPr>
        <w:t>Творческая работа «Мои мысли о сказке Э.-Т.-А. Гофмана «Щелкунчик и Мышиный Король»</w:t>
      </w:r>
    </w:p>
    <w:p w:rsidR="00DE691F" w:rsidRPr="00351A5B" w:rsidRDefault="00DE691F" w:rsidP="00DE691F">
      <w:pPr>
        <w:pStyle w:val="a3"/>
        <w:ind w:left="1440"/>
        <w:rPr>
          <w:rFonts w:ascii="Times New Roman" w:hAnsi="Times New Roman" w:cs="Times New Roman"/>
          <w:b/>
        </w:rPr>
      </w:pPr>
    </w:p>
    <w:p w:rsidR="00DE691F" w:rsidRPr="00351A5B" w:rsidRDefault="00DE691F" w:rsidP="00DE691F">
      <w:pPr>
        <w:pStyle w:val="a3"/>
        <w:ind w:left="1440"/>
        <w:rPr>
          <w:rFonts w:ascii="Times New Roman" w:hAnsi="Times New Roman" w:cs="Times New Roman"/>
          <w:b/>
        </w:rPr>
      </w:pPr>
      <w:r w:rsidRPr="00351A5B">
        <w:rPr>
          <w:rFonts w:ascii="Times New Roman" w:hAnsi="Times New Roman" w:cs="Times New Roman"/>
          <w:b/>
        </w:rPr>
        <w:t>Домашнее задание: иллюстрации к главам «Кукольное царство», «Столица»</w:t>
      </w:r>
    </w:p>
    <w:p w:rsidR="00A0052C" w:rsidRDefault="00A0052C"/>
    <w:sectPr w:rsidR="00A0052C" w:rsidSect="00A576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proofState w:spelling="clean" w:grammar="clean"/>
  <w:defaultTabStop w:val="708"/>
  <w:characterSpacingControl w:val="doNotCompress"/>
  <w:compat/>
  <w:rsids>
    <w:rsidRoot w:val="00DE691F"/>
    <w:rsid w:val="00A0052C"/>
    <w:rsid w:val="00DE6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9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691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5376</Characters>
  <Application>Microsoft Office Word</Application>
  <DocSecurity>0</DocSecurity>
  <Lines>44</Lines>
  <Paragraphs>12</Paragraphs>
  <ScaleCrop>false</ScaleCrop>
  <Company>Reanimator Extreme Edition</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cp:revision>
  <dcterms:created xsi:type="dcterms:W3CDTF">2017-11-09T04:46:00Z</dcterms:created>
  <dcterms:modified xsi:type="dcterms:W3CDTF">2017-11-09T04:46:00Z</dcterms:modified>
</cp:coreProperties>
</file>